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107DA0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 w:rsidRPr="00D73D6C"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9E3CF9"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 w:rsidR="00203A1D" w:rsidRPr="00D73D6C"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Default="003437AA" w:rsidP="00203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A54" w:rsidRPr="002B2A54" w:rsidRDefault="009E3CF9" w:rsidP="009E3C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«Вопрос-ответ»: 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Почему собственнику недвижимости важно внести в ЕГРН адрес своей электронной почты </w:t>
      </w:r>
    </w:p>
    <w:p w:rsidR="009E3CF9" w:rsidRDefault="009E3CF9" w:rsidP="009E3C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CF9" w:rsidRDefault="009E3CF9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продолжает отвечать на </w:t>
      </w:r>
      <w:r w:rsid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актуальные 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вопросы граждан в рамках рубрики «Вопрос-ответ». Сегодня мы </w:t>
      </w:r>
      <w:r w:rsid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расскажем о том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EB5D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почему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собственнику объекта недвижимости </w:t>
      </w:r>
      <w:r w:rsidR="00EB5D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важно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вн</w:t>
      </w:r>
      <w:r w:rsidR="00EB5D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EB5D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Единый государственный реестр недвижимости (ЕГРН) адрес </w:t>
      </w:r>
      <w:r w:rsid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своей 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электронной почты.</w:t>
      </w:r>
    </w:p>
    <w:p w:rsidR="001804CD" w:rsidRDefault="001804CD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A54" w:rsidRDefault="002B2A54" w:rsidP="002B2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адресе </w:t>
      </w:r>
      <w:r w:rsidRPr="002B2A54">
        <w:rPr>
          <w:rFonts w:ascii="Times New Roman" w:hAnsi="Times New Roman" w:cs="Times New Roman"/>
          <w:sz w:val="28"/>
          <w:szCs w:val="28"/>
        </w:rPr>
        <w:t>электронной</w:t>
      </w:r>
      <w:r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2A54">
        <w:rPr>
          <w:rFonts w:ascii="Times New Roman" w:hAnsi="Times New Roman" w:cs="Times New Roman"/>
          <w:sz w:val="28"/>
          <w:szCs w:val="28"/>
        </w:rPr>
        <w:t>почты</w:t>
      </w:r>
      <w:r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является обязательной, так как относится к дополнительным сведениям и указывается по желанию, но именно благодаря наличию в ЕГРН корректной </w:t>
      </w:r>
      <w:r w:rsidRPr="002B2A54">
        <w:rPr>
          <w:rFonts w:ascii="Times New Roman" w:hAnsi="Times New Roman" w:cs="Times New Roman"/>
          <w:sz w:val="28"/>
          <w:szCs w:val="28"/>
        </w:rPr>
        <w:t>электронной</w:t>
      </w:r>
      <w:r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2A54">
        <w:rPr>
          <w:rFonts w:ascii="Times New Roman" w:hAnsi="Times New Roman" w:cs="Times New Roman"/>
          <w:sz w:val="28"/>
          <w:szCs w:val="28"/>
        </w:rPr>
        <w:t>почты</w:t>
      </w:r>
      <w:r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владельца можно оперативно получать из Росреестра уведомления о действиях с его недвижимостью. Наряду с подачей заявления о невозможности регистрации без личного участия собственника, это является дополнительным способом защиты от мошеннических действий.</w:t>
      </w:r>
    </w:p>
    <w:p w:rsidR="009E3CF9" w:rsidRDefault="001804CD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70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Какие же сведения можно получить, имея адрес электронной почты в ЕГРН?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могут быть с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ведения о поступлении документов на регистрацию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исправлении технических и реестровых ошибок, содержащихся в ЕГРН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изменении данных правообладателя</w:t>
      </w:r>
      <w:r w:rsidR="00EB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 объекта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Кроме того, могут поступить сведения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запрете совершать сделки с недвижимостью в случае наложения на нее ареста (запрета)</w:t>
      </w:r>
      <w:r w:rsidR="006A4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E3CF9" w:rsidRPr="009E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акой способ своевременного информирования 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9E3CF9" w:rsidRPr="009E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гражданам и юридическим лицам непосредственно при совершении сделок на рынке недвижимости. Ведь главное преимущество обратной связи с регистрирующим органом – это возможность быстро принять меры по исправлению замечаний к документам и исключить приостановки и отказы.</w:t>
      </w:r>
    </w:p>
    <w:p w:rsidR="001804CD" w:rsidRPr="001804CD" w:rsidRDefault="001804CD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Напомним, что внести сведения об </w:t>
      </w:r>
      <w:r w:rsidRPr="001804CD">
        <w:rPr>
          <w:rFonts w:ascii="Times New Roman" w:hAnsi="Times New Roman" w:cs="Times New Roman"/>
          <w:sz w:val="28"/>
          <w:szCs w:val="28"/>
        </w:rPr>
        <w:t>электронной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почте правообладателя в ЕГРН можно 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двумя способами: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соответствующее заявление через многофункциональные центры или направи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сайт Росреестра (</w:t>
      </w:r>
      <w:hyperlink r:id="rId6" w:tgtFrame="_blank" w:history="1">
        <w:r w:rsidRPr="001804CD">
          <w:rPr>
            <w:rFonts w:ascii="Times New Roman" w:hAnsi="Times New Roman" w:cs="Times New Roman"/>
            <w:color w:val="000000"/>
            <w:sz w:val="28"/>
            <w:szCs w:val="28"/>
          </w:rPr>
          <w:t>rosreestr.gov.ru</w:t>
        </w:r>
      </w:hyperlink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Указать адрес электронной почты можно также при подаче заявления на осуществление учетно-регистрационных действий. Для этого адрес электронной почты </w:t>
      </w:r>
      <w:r w:rsidR="006D6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написать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определенной графе заявления.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6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с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ведения будут внесены регистрирующим органом бесплатно в течение трех рабочих дней со дня подачи заявления.</w:t>
      </w:r>
    </w:p>
    <w:p w:rsidR="001804CD" w:rsidRDefault="001804CD" w:rsidP="009E3CF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3640F" w:rsidRDefault="0003640F" w:rsidP="0003640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</w:p>
    <w:p w:rsidR="0003640F" w:rsidRDefault="0003640F" w:rsidP="0003640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</w:t>
      </w:r>
    </w:p>
    <w:p w:rsidR="0003640F" w:rsidRDefault="0003640F" w:rsidP="0003640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3640F"/>
    <w:rsid w:val="00041E68"/>
    <w:rsid w:val="000640A7"/>
    <w:rsid w:val="000A4AAB"/>
    <w:rsid w:val="00107DA0"/>
    <w:rsid w:val="001804CD"/>
    <w:rsid w:val="00187604"/>
    <w:rsid w:val="00203A1D"/>
    <w:rsid w:val="00273DB7"/>
    <w:rsid w:val="00274438"/>
    <w:rsid w:val="002B2A54"/>
    <w:rsid w:val="0030267B"/>
    <w:rsid w:val="0031584D"/>
    <w:rsid w:val="003437AA"/>
    <w:rsid w:val="003D5700"/>
    <w:rsid w:val="004578F7"/>
    <w:rsid w:val="0046595D"/>
    <w:rsid w:val="0046645D"/>
    <w:rsid w:val="004810E8"/>
    <w:rsid w:val="004F2771"/>
    <w:rsid w:val="004F4297"/>
    <w:rsid w:val="00574DCE"/>
    <w:rsid w:val="005D597E"/>
    <w:rsid w:val="005F6A87"/>
    <w:rsid w:val="00621848"/>
    <w:rsid w:val="0064173F"/>
    <w:rsid w:val="006856D4"/>
    <w:rsid w:val="006A4BC7"/>
    <w:rsid w:val="006D65B9"/>
    <w:rsid w:val="007601F0"/>
    <w:rsid w:val="00782F82"/>
    <w:rsid w:val="00790456"/>
    <w:rsid w:val="007B2B6D"/>
    <w:rsid w:val="007D6C5A"/>
    <w:rsid w:val="007E2282"/>
    <w:rsid w:val="00820D99"/>
    <w:rsid w:val="008971B8"/>
    <w:rsid w:val="008C1C29"/>
    <w:rsid w:val="008D0A28"/>
    <w:rsid w:val="00913234"/>
    <w:rsid w:val="00941EF4"/>
    <w:rsid w:val="00962703"/>
    <w:rsid w:val="009839C6"/>
    <w:rsid w:val="009A0BC6"/>
    <w:rsid w:val="009E3CF9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73D6C"/>
    <w:rsid w:val="00E766AB"/>
    <w:rsid w:val="00E97003"/>
    <w:rsid w:val="00EB5DC6"/>
    <w:rsid w:val="00F22E80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character" w:styleId="a9">
    <w:name w:val="Emphasis"/>
    <w:basedOn w:val="a0"/>
    <w:uiPriority w:val="20"/>
    <w:qFormat/>
    <w:rsid w:val="009E3C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rosreestr.gov.ru&amp;post=-31227950_6413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Немчинов Геннадий</cp:lastModifiedBy>
  <cp:revision>33</cp:revision>
  <cp:lastPrinted>2023-06-26T13:27:00Z</cp:lastPrinted>
  <dcterms:created xsi:type="dcterms:W3CDTF">2023-05-16T04:10:00Z</dcterms:created>
  <dcterms:modified xsi:type="dcterms:W3CDTF">2023-07-18T05:36:00Z</dcterms:modified>
</cp:coreProperties>
</file>